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F7EF4" w14:textId="7B1FF634" w:rsidR="00E82ED3" w:rsidRPr="00D012F0" w:rsidRDefault="00E82ED3" w:rsidP="00B5277F">
      <w:pPr>
        <w:contextualSpacing/>
        <w:rPr>
          <w:b/>
          <w:bCs/>
          <w:sz w:val="28"/>
          <w:szCs w:val="28"/>
        </w:rPr>
      </w:pPr>
      <w:r w:rsidRPr="00D012F0">
        <w:rPr>
          <w:b/>
          <w:bCs/>
          <w:sz w:val="28"/>
          <w:szCs w:val="28"/>
        </w:rPr>
        <w:t xml:space="preserve">Présentation moniteurs </w:t>
      </w:r>
      <w:r w:rsidR="0015352E" w:rsidRPr="00D012F0">
        <w:rPr>
          <w:b/>
          <w:bCs/>
          <w:sz w:val="28"/>
          <w:szCs w:val="28"/>
        </w:rPr>
        <w:t>de signes vitaux</w:t>
      </w:r>
    </w:p>
    <w:p w14:paraId="5C5DCBD5" w14:textId="3D391CFC" w:rsidR="00C3352C" w:rsidRDefault="00C3352C" w:rsidP="00B5277F">
      <w:pPr>
        <w:contextualSpacing/>
      </w:pPr>
      <w:r>
        <w:t>La gamme de moniteurs de signes est composée de deux catégories</w:t>
      </w:r>
    </w:p>
    <w:p w14:paraId="1CE5A872" w14:textId="100DCABF" w:rsidR="00C3352C" w:rsidRDefault="00C3352C" w:rsidP="00B5277F">
      <w:pPr>
        <w:pStyle w:val="Paragraphedeliste"/>
        <w:numPr>
          <w:ilvl w:val="0"/>
          <w:numId w:val="7"/>
        </w:numPr>
      </w:pPr>
      <w:r>
        <w:t xml:space="preserve">Moniteurs de signes vitaux </w:t>
      </w:r>
      <w:r w:rsidR="00177AAC">
        <w:t>portatifs</w:t>
      </w:r>
    </w:p>
    <w:p w14:paraId="16F46333" w14:textId="7C27BCBA" w:rsidR="00C3352C" w:rsidRDefault="00C3352C" w:rsidP="00B5277F">
      <w:pPr>
        <w:pStyle w:val="Paragraphedeliste"/>
        <w:numPr>
          <w:ilvl w:val="0"/>
          <w:numId w:val="7"/>
        </w:numPr>
      </w:pPr>
      <w:r>
        <w:t xml:space="preserve">Moniteurs de signes vitaux </w:t>
      </w:r>
      <w:r w:rsidR="00177AAC">
        <w:t>de chevet</w:t>
      </w:r>
    </w:p>
    <w:p w14:paraId="3BF6DACD" w14:textId="77777777" w:rsidR="00CA06F3" w:rsidRDefault="00CA06F3" w:rsidP="00B5277F">
      <w:pPr>
        <w:contextualSpacing/>
      </w:pPr>
    </w:p>
    <w:p w14:paraId="5AD631F9" w14:textId="77777777" w:rsidR="00177AAC" w:rsidRPr="00BD36B4" w:rsidRDefault="00177AAC" w:rsidP="00B5277F">
      <w:pPr>
        <w:contextualSpacing/>
        <w:rPr>
          <w:b/>
          <w:bCs/>
        </w:rPr>
      </w:pPr>
      <w:r w:rsidRPr="00BD36B4">
        <w:rPr>
          <w:b/>
          <w:bCs/>
        </w:rPr>
        <w:t>La gamme de moniteurs de signes vitaux de chevet se décline en deux modèles V6 et V9</w:t>
      </w:r>
    </w:p>
    <w:p w14:paraId="7947EAFA" w14:textId="77777777" w:rsidR="0036055A" w:rsidRDefault="0036055A" w:rsidP="00B5277F">
      <w:pPr>
        <w:contextualSpacing/>
        <w:rPr>
          <w:u w:val="single"/>
        </w:rPr>
      </w:pPr>
    </w:p>
    <w:p w14:paraId="1674DD07" w14:textId="3B30C00A" w:rsidR="00F02981" w:rsidRPr="00B77981" w:rsidRDefault="00177AAC" w:rsidP="00F02981">
      <w:pPr>
        <w:contextualSpacing/>
        <w:rPr>
          <w:b/>
          <w:bCs/>
        </w:rPr>
      </w:pPr>
      <w:r w:rsidRPr="00F02981">
        <w:rPr>
          <w:b/>
          <w:bCs/>
        </w:rPr>
        <w:t>M</w:t>
      </w:r>
      <w:r w:rsidR="0036055A" w:rsidRPr="00F02981">
        <w:rPr>
          <w:b/>
          <w:bCs/>
        </w:rPr>
        <w:t>ONITEUR DE SIGNES VITAUX</w:t>
      </w:r>
      <w:r w:rsidRPr="00F02981">
        <w:rPr>
          <w:b/>
          <w:bCs/>
        </w:rPr>
        <w:t xml:space="preserve"> V6</w:t>
      </w:r>
    </w:p>
    <w:p w14:paraId="5F73BE24" w14:textId="77FF4131" w:rsidR="00C063DB" w:rsidRPr="00B5277F" w:rsidRDefault="00C063DB" w:rsidP="00F02981">
      <w:pPr>
        <w:contextualSpacing/>
      </w:pPr>
      <w:r w:rsidRPr="00B5277F">
        <w:t>Écran :</w:t>
      </w:r>
    </w:p>
    <w:p w14:paraId="765255EC" w14:textId="77777777" w:rsidR="00C063DB" w:rsidRPr="00B5277F" w:rsidRDefault="00C063DB" w:rsidP="00B5277F">
      <w:pPr>
        <w:contextualSpacing/>
      </w:pPr>
      <w:r w:rsidRPr="00B5277F">
        <w:t xml:space="preserve">Type : LCD TFT couleur anti-reflet de 7 pouces </w:t>
      </w:r>
    </w:p>
    <w:p w14:paraId="4FB73FAF" w14:textId="77777777" w:rsidR="00C063DB" w:rsidRPr="00B5277F" w:rsidRDefault="00C063DB" w:rsidP="00B5277F">
      <w:pPr>
        <w:contextualSpacing/>
      </w:pPr>
      <w:r w:rsidRPr="00B5277F">
        <w:t xml:space="preserve">Résolution : 234 × 480 pixels </w:t>
      </w:r>
    </w:p>
    <w:p w14:paraId="44130DA4" w14:textId="77777777" w:rsidR="00C063DB" w:rsidRPr="00B5277F" w:rsidRDefault="00C063DB" w:rsidP="00B5277F">
      <w:pPr>
        <w:contextualSpacing/>
      </w:pPr>
      <w:r w:rsidRPr="00B5277F">
        <w:t>Alimentation électrique :</w:t>
      </w:r>
    </w:p>
    <w:p w14:paraId="0AD5FA88" w14:textId="77777777" w:rsidR="00C063DB" w:rsidRPr="00B5277F" w:rsidRDefault="00C063DB" w:rsidP="00B5277F">
      <w:pPr>
        <w:contextualSpacing/>
      </w:pPr>
      <w:r w:rsidRPr="00B5277F">
        <w:t>Batterie :</w:t>
      </w:r>
    </w:p>
    <w:p w14:paraId="4DF8EDA0" w14:textId="3782683A" w:rsidR="00C063DB" w:rsidRPr="00B5277F" w:rsidRDefault="00B5277F" w:rsidP="00B5277F">
      <w:pPr>
        <w:contextualSpacing/>
      </w:pPr>
      <w:r w:rsidRPr="00B5277F">
        <w:t xml:space="preserve">   </w:t>
      </w:r>
      <w:r w:rsidR="00C063DB" w:rsidRPr="00B5277F">
        <w:t xml:space="preserve">Type : Batterie lithium-ion rechargeable 11,1 V / 4000 mAh </w:t>
      </w:r>
    </w:p>
    <w:p w14:paraId="4215E87B" w14:textId="07C5FAE3" w:rsidR="00C063DB" w:rsidRPr="00B5277F" w:rsidRDefault="00B5277F" w:rsidP="00B5277F">
      <w:pPr>
        <w:contextualSpacing/>
      </w:pPr>
      <w:r w:rsidRPr="00B5277F">
        <w:t xml:space="preserve">   </w:t>
      </w:r>
      <w:r w:rsidR="00C063DB" w:rsidRPr="00B5277F">
        <w:t xml:space="preserve">Autonomie : &gt; 8 heures </w:t>
      </w:r>
    </w:p>
    <w:p w14:paraId="5D848043" w14:textId="77777777" w:rsidR="00C063DB" w:rsidRPr="00B5277F" w:rsidRDefault="00C063DB" w:rsidP="00B5277F">
      <w:pPr>
        <w:contextualSpacing/>
      </w:pPr>
      <w:r w:rsidRPr="00B5277F">
        <w:t>Stockage des Données :</w:t>
      </w:r>
    </w:p>
    <w:p w14:paraId="3AB11ADF" w14:textId="77777777" w:rsidR="00C063DB" w:rsidRPr="00B5277F" w:rsidRDefault="00C063DB" w:rsidP="00B5277F">
      <w:pPr>
        <w:contextualSpacing/>
      </w:pPr>
      <w:r w:rsidRPr="00B5277F">
        <w:t xml:space="preserve">Événements d'alarme : 1 000 </w:t>
      </w:r>
    </w:p>
    <w:p w14:paraId="2F75848E" w14:textId="77777777" w:rsidR="00C063DB" w:rsidRPr="00B5277F" w:rsidRDefault="00C063DB" w:rsidP="00B5277F">
      <w:pPr>
        <w:contextualSpacing/>
      </w:pPr>
      <w:proofErr w:type="spellStart"/>
      <w:r w:rsidRPr="00B5277F">
        <w:t>SpO</w:t>
      </w:r>
      <w:proofErr w:type="spellEnd"/>
      <w:r w:rsidRPr="00B5277F">
        <w:t>₂ Numérique BLT :</w:t>
      </w:r>
    </w:p>
    <w:p w14:paraId="41543107" w14:textId="77777777" w:rsidR="00C063DB" w:rsidRPr="00B5277F" w:rsidRDefault="00C063DB" w:rsidP="00B5277F">
      <w:pPr>
        <w:contextualSpacing/>
      </w:pPr>
      <w:proofErr w:type="spellStart"/>
      <w:r w:rsidRPr="00B5277F">
        <w:t>SpO</w:t>
      </w:r>
      <w:proofErr w:type="spellEnd"/>
      <w:r w:rsidRPr="00B5277F">
        <w:t xml:space="preserve">₂ </w:t>
      </w:r>
      <w:proofErr w:type="spellStart"/>
      <w:r w:rsidRPr="00B5277F">
        <w:t>Masimo</w:t>
      </w:r>
      <w:proofErr w:type="spellEnd"/>
      <w:r w:rsidRPr="00B5277F">
        <w:t xml:space="preserve"> (Option) :</w:t>
      </w:r>
    </w:p>
    <w:p w14:paraId="15AF24E4" w14:textId="77777777" w:rsidR="00C063DB" w:rsidRPr="00B5277F" w:rsidRDefault="00C063DB" w:rsidP="00B5277F">
      <w:pPr>
        <w:contextualSpacing/>
      </w:pPr>
      <w:proofErr w:type="spellStart"/>
      <w:r w:rsidRPr="00B5277F">
        <w:t>SpO</w:t>
      </w:r>
      <w:proofErr w:type="spellEnd"/>
      <w:r w:rsidRPr="00B5277F">
        <w:t xml:space="preserve">₂ </w:t>
      </w:r>
      <w:proofErr w:type="spellStart"/>
      <w:r w:rsidRPr="00B5277F">
        <w:t>Nellcor</w:t>
      </w:r>
      <w:proofErr w:type="spellEnd"/>
      <w:r w:rsidRPr="00B5277F">
        <w:t xml:space="preserve"> (Option) :</w:t>
      </w:r>
    </w:p>
    <w:p w14:paraId="2D8BC260" w14:textId="77777777" w:rsidR="00C063DB" w:rsidRPr="00B5277F" w:rsidRDefault="00C063DB" w:rsidP="00B5277F">
      <w:pPr>
        <w:contextualSpacing/>
      </w:pPr>
      <w:r w:rsidRPr="00B5277F">
        <w:t>PNI (Pression Non Invasive / NIBP) :</w:t>
      </w:r>
    </w:p>
    <w:p w14:paraId="75059650" w14:textId="77777777" w:rsidR="00C063DB" w:rsidRPr="00B5277F" w:rsidRDefault="00C063DB" w:rsidP="00B5277F">
      <w:pPr>
        <w:contextualSpacing/>
      </w:pPr>
      <w:proofErr w:type="spellStart"/>
      <w:r w:rsidRPr="00B5277F">
        <w:t>EtCO</w:t>
      </w:r>
      <w:proofErr w:type="spellEnd"/>
      <w:r w:rsidRPr="00B5277F">
        <w:t xml:space="preserve">₂ </w:t>
      </w:r>
      <w:proofErr w:type="spellStart"/>
      <w:r w:rsidRPr="00B5277F">
        <w:t>Microstream</w:t>
      </w:r>
      <w:proofErr w:type="spellEnd"/>
      <w:r w:rsidRPr="00B5277F">
        <w:t xml:space="preserve"> (Option) :</w:t>
      </w:r>
    </w:p>
    <w:p w14:paraId="0539BA9F" w14:textId="4F520FD6" w:rsidR="00C063DB" w:rsidRPr="00B5277F" w:rsidRDefault="00C063DB" w:rsidP="00B5277F">
      <w:pPr>
        <w:contextualSpacing/>
      </w:pPr>
      <w:r w:rsidRPr="00B5277F">
        <w:t>Configuration Standard :</w:t>
      </w:r>
      <w:r w:rsidR="00F21842" w:rsidRPr="00B5277F">
        <w:t xml:space="preserve"> </w:t>
      </w:r>
      <w:r w:rsidRPr="00B5277F">
        <w:t xml:space="preserve">PNI (NIBP), </w:t>
      </w:r>
      <w:proofErr w:type="spellStart"/>
      <w:r w:rsidRPr="00B5277F">
        <w:t>SpO</w:t>
      </w:r>
      <w:proofErr w:type="spellEnd"/>
      <w:r w:rsidRPr="00B5277F">
        <w:t xml:space="preserve">₂ numérique BLT, Fréquence cardiaque (PR), Batterie au lithium </w:t>
      </w:r>
    </w:p>
    <w:p w14:paraId="64712F28" w14:textId="537E45A4" w:rsidR="00C063DB" w:rsidRPr="00B5277F" w:rsidRDefault="00C063DB" w:rsidP="00B5277F">
      <w:pPr>
        <w:contextualSpacing/>
      </w:pPr>
      <w:r w:rsidRPr="00B5277F">
        <w:t>Options :</w:t>
      </w:r>
      <w:r w:rsidR="00F21842" w:rsidRPr="00B5277F">
        <w:t xml:space="preserve"> </w:t>
      </w:r>
      <w:proofErr w:type="spellStart"/>
      <w:r w:rsidRPr="00B5277F">
        <w:t>SpO</w:t>
      </w:r>
      <w:proofErr w:type="spellEnd"/>
      <w:r w:rsidRPr="00B5277F">
        <w:t xml:space="preserve">₂ </w:t>
      </w:r>
      <w:proofErr w:type="spellStart"/>
      <w:r w:rsidRPr="00B5277F">
        <w:t>Masimo</w:t>
      </w:r>
      <w:proofErr w:type="spellEnd"/>
      <w:r w:rsidRPr="00B5277F">
        <w:t xml:space="preserve">, </w:t>
      </w:r>
      <w:proofErr w:type="spellStart"/>
      <w:r w:rsidRPr="00B5277F">
        <w:t>SpO</w:t>
      </w:r>
      <w:proofErr w:type="spellEnd"/>
      <w:r w:rsidRPr="00B5277F">
        <w:t xml:space="preserve">₂ </w:t>
      </w:r>
      <w:proofErr w:type="spellStart"/>
      <w:r w:rsidRPr="00B5277F">
        <w:t>Nellcor</w:t>
      </w:r>
      <w:proofErr w:type="spellEnd"/>
      <w:r w:rsidRPr="00B5277F">
        <w:t xml:space="preserve">, </w:t>
      </w:r>
      <w:proofErr w:type="spellStart"/>
      <w:r w:rsidRPr="00B5277F">
        <w:t>EtCO</w:t>
      </w:r>
      <w:proofErr w:type="spellEnd"/>
      <w:r w:rsidRPr="00B5277F">
        <w:t xml:space="preserve">₂ </w:t>
      </w:r>
      <w:proofErr w:type="spellStart"/>
      <w:r w:rsidRPr="00B5277F">
        <w:t>Microstream</w:t>
      </w:r>
      <w:proofErr w:type="spellEnd"/>
      <w:r w:rsidRPr="00B5277F">
        <w:t xml:space="preserve">, Thermomètre auriculaire infrarouge instantané, Lecteur de code-barres, Écran tactile </w:t>
      </w:r>
    </w:p>
    <w:p w14:paraId="735C9F77" w14:textId="0593E8CF" w:rsidR="00177AAC" w:rsidRPr="00B5277F" w:rsidRDefault="00177AAC" w:rsidP="00B5277F">
      <w:pPr>
        <w:contextualSpacing/>
      </w:pPr>
    </w:p>
    <w:p w14:paraId="2CD0A1A6" w14:textId="25DA1A54" w:rsidR="00177AAC" w:rsidRDefault="00B77981" w:rsidP="00B5277F">
      <w:pPr>
        <w:contextualSpacing/>
        <w:rPr>
          <w:b/>
          <w:bCs/>
        </w:rPr>
      </w:pPr>
      <w:r w:rsidRPr="00F02981">
        <w:rPr>
          <w:b/>
          <w:bCs/>
        </w:rPr>
        <w:t>MONITEUR DE SIGNES VITAUX V</w:t>
      </w:r>
      <w:r>
        <w:rPr>
          <w:b/>
          <w:bCs/>
        </w:rPr>
        <w:t>9</w:t>
      </w:r>
    </w:p>
    <w:p w14:paraId="5DB85BAE" w14:textId="77777777" w:rsidR="00E046B6" w:rsidRPr="008E2253" w:rsidRDefault="00E046B6" w:rsidP="00E046B6">
      <w:pPr>
        <w:contextualSpacing/>
      </w:pPr>
      <w:r w:rsidRPr="008E2253">
        <w:t>Écran</w:t>
      </w:r>
    </w:p>
    <w:p w14:paraId="04A2132B" w14:textId="77777777" w:rsidR="00E046B6" w:rsidRPr="008E2253" w:rsidRDefault="00E046B6" w:rsidP="00E7292B">
      <w:pPr>
        <w:contextualSpacing/>
      </w:pPr>
      <w:r w:rsidRPr="008E2253">
        <w:t xml:space="preserve">Type : Écran LCD TFT couleur anti-reflet de 8 pouces </w:t>
      </w:r>
    </w:p>
    <w:p w14:paraId="58C61875" w14:textId="77777777" w:rsidR="00E046B6" w:rsidRPr="008E2253" w:rsidRDefault="00E046B6" w:rsidP="00E7292B">
      <w:pPr>
        <w:contextualSpacing/>
      </w:pPr>
      <w:r w:rsidRPr="008E2253">
        <w:t xml:space="preserve">Résolution : 600 × 800 pixels </w:t>
      </w:r>
    </w:p>
    <w:p w14:paraId="42A5376A" w14:textId="77777777" w:rsidR="00E046B6" w:rsidRPr="008E2253" w:rsidRDefault="00E046B6" w:rsidP="00E046B6">
      <w:pPr>
        <w:contextualSpacing/>
      </w:pPr>
      <w:r w:rsidRPr="008E2253">
        <w:t>Alimentation électrique</w:t>
      </w:r>
    </w:p>
    <w:p w14:paraId="762D0DFD" w14:textId="77777777" w:rsidR="00E046B6" w:rsidRPr="008E2253" w:rsidRDefault="00E046B6" w:rsidP="00E046B6">
      <w:pPr>
        <w:contextualSpacing/>
      </w:pPr>
      <w:r w:rsidRPr="008E2253">
        <w:t>Batterie</w:t>
      </w:r>
    </w:p>
    <w:p w14:paraId="397EA3B6" w14:textId="77777777" w:rsidR="00E046B6" w:rsidRPr="008E2253" w:rsidRDefault="00E046B6" w:rsidP="00E7292B">
      <w:pPr>
        <w:contextualSpacing/>
      </w:pPr>
      <w:r w:rsidRPr="008E2253">
        <w:t xml:space="preserve">Type : Batterie lithium-ion rechargeable de 11,1 V, 4400 mAh </w:t>
      </w:r>
    </w:p>
    <w:p w14:paraId="4A5B603F" w14:textId="77777777" w:rsidR="00E046B6" w:rsidRPr="008E2253" w:rsidRDefault="00E046B6" w:rsidP="00E7292B">
      <w:pPr>
        <w:contextualSpacing/>
      </w:pPr>
      <w:r w:rsidRPr="008E2253">
        <w:t xml:space="preserve">Autonomie de fonctionnement : &gt; 8 heures </w:t>
      </w:r>
    </w:p>
    <w:p w14:paraId="3AA4FEAE" w14:textId="77777777" w:rsidR="00E046B6" w:rsidRPr="008E2253" w:rsidRDefault="00E046B6" w:rsidP="00E046B6">
      <w:pPr>
        <w:contextualSpacing/>
      </w:pPr>
      <w:r w:rsidRPr="008E2253">
        <w:t>Stockage des données</w:t>
      </w:r>
    </w:p>
    <w:p w14:paraId="76077B6F" w14:textId="77777777" w:rsidR="00E046B6" w:rsidRPr="008E2253" w:rsidRDefault="00E046B6" w:rsidP="00E7292B">
      <w:pPr>
        <w:contextualSpacing/>
      </w:pPr>
      <w:r w:rsidRPr="008E2253">
        <w:t xml:space="preserve">Données de tendance : résolution de 3 min, stockage possible jusqu'à 9 600 heures </w:t>
      </w:r>
    </w:p>
    <w:p w14:paraId="18174D42" w14:textId="77777777" w:rsidR="00E046B6" w:rsidRPr="008E2253" w:rsidRDefault="00E046B6" w:rsidP="00E7292B">
      <w:pPr>
        <w:contextualSpacing/>
      </w:pPr>
      <w:r w:rsidRPr="008E2253">
        <w:t xml:space="preserve">Événements d'alarme : 100 000 </w:t>
      </w:r>
    </w:p>
    <w:p w14:paraId="110F3730" w14:textId="77777777" w:rsidR="00E046B6" w:rsidRPr="008E2253" w:rsidRDefault="00E046B6" w:rsidP="00E046B6">
      <w:pPr>
        <w:contextualSpacing/>
      </w:pPr>
      <w:r w:rsidRPr="008E2253">
        <w:t>SpO2 numérique BLT</w:t>
      </w:r>
    </w:p>
    <w:p w14:paraId="654E16C7" w14:textId="77777777" w:rsidR="00E046B6" w:rsidRPr="008E2253" w:rsidRDefault="00E046B6" w:rsidP="00E046B6">
      <w:pPr>
        <w:contextualSpacing/>
      </w:pPr>
      <w:r w:rsidRPr="008E2253">
        <w:t>Fréquence cardiaque / Pouls (PR)</w:t>
      </w:r>
    </w:p>
    <w:p w14:paraId="297F5DAF" w14:textId="26633541" w:rsidR="00E046B6" w:rsidRPr="008E2253" w:rsidRDefault="00E046B6" w:rsidP="00E7292B">
      <w:pPr>
        <w:contextualSpacing/>
      </w:pPr>
      <w:r w:rsidRPr="008E2253">
        <w:lastRenderedPageBreak/>
        <w:t xml:space="preserve">PNI / Pression artérielle non invasive (NIBP) </w:t>
      </w:r>
    </w:p>
    <w:p w14:paraId="370B9790" w14:textId="3724E9F2" w:rsidR="00E046B6" w:rsidRPr="008E2253" w:rsidRDefault="00E046B6" w:rsidP="00E7292B">
      <w:pPr>
        <w:contextualSpacing/>
      </w:pPr>
      <w:r w:rsidRPr="008E2253">
        <w:t xml:space="preserve">SpO2 </w:t>
      </w:r>
      <w:proofErr w:type="spellStart"/>
      <w:r w:rsidRPr="008E2253">
        <w:t>Masimo</w:t>
      </w:r>
      <w:proofErr w:type="spellEnd"/>
      <w:r w:rsidRPr="008E2253">
        <w:t xml:space="preserve"> (En option) </w:t>
      </w:r>
    </w:p>
    <w:p w14:paraId="1231565D" w14:textId="2969169F" w:rsidR="00E046B6" w:rsidRPr="008E2253" w:rsidRDefault="00E046B6" w:rsidP="00E7292B">
      <w:pPr>
        <w:contextualSpacing/>
      </w:pPr>
      <w:r w:rsidRPr="008E2253">
        <w:t xml:space="preserve">SpO2 </w:t>
      </w:r>
      <w:proofErr w:type="spellStart"/>
      <w:r w:rsidRPr="008E2253">
        <w:t>Nellcor</w:t>
      </w:r>
      <w:proofErr w:type="spellEnd"/>
      <w:r w:rsidRPr="008E2253">
        <w:t xml:space="preserve"> (En option) </w:t>
      </w:r>
    </w:p>
    <w:p w14:paraId="68361E96" w14:textId="6C04A331" w:rsidR="00E046B6" w:rsidRPr="008E2253" w:rsidRDefault="00E046B6" w:rsidP="00E7292B">
      <w:pPr>
        <w:contextualSpacing/>
      </w:pPr>
      <w:r w:rsidRPr="008E2253">
        <w:t xml:space="preserve">EtCO2 </w:t>
      </w:r>
      <w:proofErr w:type="spellStart"/>
      <w:r w:rsidRPr="008E2253">
        <w:t>Microstream</w:t>
      </w:r>
      <w:proofErr w:type="spellEnd"/>
      <w:r w:rsidRPr="008E2253">
        <w:t xml:space="preserve"> (En option) </w:t>
      </w:r>
    </w:p>
    <w:p w14:paraId="7F4060EA" w14:textId="77777777" w:rsidR="00E046B6" w:rsidRPr="008E2253" w:rsidRDefault="00E046B6" w:rsidP="00E046B6">
      <w:pPr>
        <w:contextualSpacing/>
      </w:pPr>
      <w:r w:rsidRPr="008E2253">
        <w:t xml:space="preserve">Thermomètre oral rapide </w:t>
      </w:r>
      <w:proofErr w:type="spellStart"/>
      <w:r w:rsidRPr="008E2253">
        <w:t>Covidien</w:t>
      </w:r>
      <w:proofErr w:type="spellEnd"/>
      <w:r w:rsidRPr="008E2253">
        <w:t xml:space="preserve"> Filac 3000</w:t>
      </w:r>
    </w:p>
    <w:p w14:paraId="2CA453AF" w14:textId="77777777" w:rsidR="00E046B6" w:rsidRPr="008E2253" w:rsidRDefault="00E046B6" w:rsidP="00E7292B">
      <w:pPr>
        <w:contextualSpacing/>
      </w:pPr>
      <w:r w:rsidRPr="008E2253">
        <w:t xml:space="preserve">Configuration standard : PNI (NIBP), SpO2 numérique BLT, PR (Pouls), Batterie au lithium </w:t>
      </w:r>
    </w:p>
    <w:p w14:paraId="372B35EB" w14:textId="77777777" w:rsidR="00E046B6" w:rsidRPr="008E2253" w:rsidRDefault="00E046B6" w:rsidP="00E7292B">
      <w:pPr>
        <w:contextualSpacing/>
      </w:pPr>
      <w:r w:rsidRPr="008E2253">
        <w:t xml:space="preserve">Options : SpO2 </w:t>
      </w:r>
      <w:proofErr w:type="spellStart"/>
      <w:r w:rsidRPr="008E2253">
        <w:t>Masimo</w:t>
      </w:r>
      <w:proofErr w:type="spellEnd"/>
      <w:r w:rsidRPr="008E2253">
        <w:t xml:space="preserve">, SpO2 </w:t>
      </w:r>
      <w:proofErr w:type="spellStart"/>
      <w:r w:rsidRPr="008E2253">
        <w:t>Nellcor</w:t>
      </w:r>
      <w:proofErr w:type="spellEnd"/>
      <w:r w:rsidRPr="008E2253">
        <w:t xml:space="preserve">, EtCO2 </w:t>
      </w:r>
      <w:proofErr w:type="spellStart"/>
      <w:r w:rsidRPr="008E2253">
        <w:t>Microstream</w:t>
      </w:r>
      <w:proofErr w:type="spellEnd"/>
      <w:r w:rsidRPr="008E2253">
        <w:t xml:space="preserve">, Lecteur de code-barres, Écran tactile, Thermomètre oral rapide </w:t>
      </w:r>
      <w:proofErr w:type="spellStart"/>
      <w:r w:rsidRPr="008E2253">
        <w:t>Covidien</w:t>
      </w:r>
      <w:proofErr w:type="spellEnd"/>
      <w:r w:rsidRPr="008E2253">
        <w:t xml:space="preserve"> Filac 3000 </w:t>
      </w:r>
    </w:p>
    <w:p w14:paraId="453F0366" w14:textId="77777777" w:rsidR="00B77981" w:rsidRPr="008E2253" w:rsidRDefault="00B77981" w:rsidP="00B5277F">
      <w:pPr>
        <w:contextualSpacing/>
      </w:pPr>
    </w:p>
    <w:sectPr w:rsidR="00B77981" w:rsidRPr="008E2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BF0"/>
    <w:multiLevelType w:val="multilevel"/>
    <w:tmpl w:val="4582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A4D05"/>
    <w:multiLevelType w:val="multilevel"/>
    <w:tmpl w:val="DCA0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53F9C"/>
    <w:multiLevelType w:val="multilevel"/>
    <w:tmpl w:val="EC8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E4312"/>
    <w:multiLevelType w:val="multilevel"/>
    <w:tmpl w:val="BD62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05F1E"/>
    <w:multiLevelType w:val="multilevel"/>
    <w:tmpl w:val="B436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F0343"/>
    <w:multiLevelType w:val="multilevel"/>
    <w:tmpl w:val="AEA22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F0BCB"/>
    <w:multiLevelType w:val="multilevel"/>
    <w:tmpl w:val="4306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154EC"/>
    <w:multiLevelType w:val="multilevel"/>
    <w:tmpl w:val="71D4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F75C8C"/>
    <w:multiLevelType w:val="multilevel"/>
    <w:tmpl w:val="4138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FD5675"/>
    <w:multiLevelType w:val="multilevel"/>
    <w:tmpl w:val="3E7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840182"/>
    <w:multiLevelType w:val="multilevel"/>
    <w:tmpl w:val="0344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F5606F"/>
    <w:multiLevelType w:val="multilevel"/>
    <w:tmpl w:val="AFF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EB40FF"/>
    <w:multiLevelType w:val="multilevel"/>
    <w:tmpl w:val="85D48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003B51"/>
    <w:multiLevelType w:val="multilevel"/>
    <w:tmpl w:val="C8947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FC41F3"/>
    <w:multiLevelType w:val="multilevel"/>
    <w:tmpl w:val="AD72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1A641C"/>
    <w:multiLevelType w:val="multilevel"/>
    <w:tmpl w:val="BB76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C557BF"/>
    <w:multiLevelType w:val="multilevel"/>
    <w:tmpl w:val="1C5C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5E7ACF"/>
    <w:multiLevelType w:val="hybridMultilevel"/>
    <w:tmpl w:val="6B7AB882"/>
    <w:lvl w:ilvl="0" w:tplc="361059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52661"/>
    <w:multiLevelType w:val="multilevel"/>
    <w:tmpl w:val="3C1C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3C7881"/>
    <w:multiLevelType w:val="multilevel"/>
    <w:tmpl w:val="7426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85947"/>
    <w:multiLevelType w:val="multilevel"/>
    <w:tmpl w:val="8B1E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332992"/>
    <w:multiLevelType w:val="multilevel"/>
    <w:tmpl w:val="096A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185DD0"/>
    <w:multiLevelType w:val="multilevel"/>
    <w:tmpl w:val="6DA6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45762A"/>
    <w:multiLevelType w:val="multilevel"/>
    <w:tmpl w:val="F452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833DE2"/>
    <w:multiLevelType w:val="multilevel"/>
    <w:tmpl w:val="B43CE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A45ABD"/>
    <w:multiLevelType w:val="multilevel"/>
    <w:tmpl w:val="AADA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363E03"/>
    <w:multiLevelType w:val="multilevel"/>
    <w:tmpl w:val="68EC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0174A9"/>
    <w:multiLevelType w:val="multilevel"/>
    <w:tmpl w:val="9494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4D02C5"/>
    <w:multiLevelType w:val="multilevel"/>
    <w:tmpl w:val="EC9A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F467DB"/>
    <w:multiLevelType w:val="multilevel"/>
    <w:tmpl w:val="2820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414795"/>
    <w:multiLevelType w:val="multilevel"/>
    <w:tmpl w:val="DEB2C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1A367D"/>
    <w:multiLevelType w:val="multilevel"/>
    <w:tmpl w:val="2AC2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C57EC8"/>
    <w:multiLevelType w:val="multilevel"/>
    <w:tmpl w:val="4C00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0E7824"/>
    <w:multiLevelType w:val="multilevel"/>
    <w:tmpl w:val="A5D6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573465"/>
    <w:multiLevelType w:val="multilevel"/>
    <w:tmpl w:val="8EA2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D6176F"/>
    <w:multiLevelType w:val="multilevel"/>
    <w:tmpl w:val="7034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154D45"/>
    <w:multiLevelType w:val="multilevel"/>
    <w:tmpl w:val="45E2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528669">
    <w:abstractNumId w:val="26"/>
  </w:num>
  <w:num w:numId="2" w16cid:durableId="1261178047">
    <w:abstractNumId w:val="3"/>
  </w:num>
  <w:num w:numId="3" w16cid:durableId="2058313030">
    <w:abstractNumId w:val="8"/>
  </w:num>
  <w:num w:numId="4" w16cid:durableId="1769042332">
    <w:abstractNumId w:val="7"/>
  </w:num>
  <w:num w:numId="5" w16cid:durableId="2079746330">
    <w:abstractNumId w:val="16"/>
  </w:num>
  <w:num w:numId="6" w16cid:durableId="1802844470">
    <w:abstractNumId w:val="28"/>
  </w:num>
  <w:num w:numId="7" w16cid:durableId="2133936950">
    <w:abstractNumId w:val="17"/>
  </w:num>
  <w:num w:numId="8" w16cid:durableId="1390113039">
    <w:abstractNumId w:val="29"/>
  </w:num>
  <w:num w:numId="9" w16cid:durableId="48849413">
    <w:abstractNumId w:val="19"/>
  </w:num>
  <w:num w:numId="10" w16cid:durableId="1403407421">
    <w:abstractNumId w:val="13"/>
  </w:num>
  <w:num w:numId="11" w16cid:durableId="1837572147">
    <w:abstractNumId w:val="10"/>
  </w:num>
  <w:num w:numId="12" w16cid:durableId="270669974">
    <w:abstractNumId w:val="33"/>
  </w:num>
  <w:num w:numId="13" w16cid:durableId="1520200962">
    <w:abstractNumId w:val="22"/>
  </w:num>
  <w:num w:numId="14" w16cid:durableId="1458987106">
    <w:abstractNumId w:val="4"/>
  </w:num>
  <w:num w:numId="15" w16cid:durableId="636684748">
    <w:abstractNumId w:val="30"/>
  </w:num>
  <w:num w:numId="16" w16cid:durableId="1820031665">
    <w:abstractNumId w:val="1"/>
  </w:num>
  <w:num w:numId="17" w16cid:durableId="2136437043">
    <w:abstractNumId w:val="12"/>
  </w:num>
  <w:num w:numId="18" w16cid:durableId="636253962">
    <w:abstractNumId w:val="35"/>
  </w:num>
  <w:num w:numId="19" w16cid:durableId="2124181407">
    <w:abstractNumId w:val="9"/>
  </w:num>
  <w:num w:numId="20" w16cid:durableId="1123965744">
    <w:abstractNumId w:val="31"/>
  </w:num>
  <w:num w:numId="21" w16cid:durableId="87704218">
    <w:abstractNumId w:val="0"/>
  </w:num>
  <w:num w:numId="22" w16cid:durableId="1688291193">
    <w:abstractNumId w:val="27"/>
  </w:num>
  <w:num w:numId="23" w16cid:durableId="157506996">
    <w:abstractNumId w:val="18"/>
  </w:num>
  <w:num w:numId="24" w16cid:durableId="943002557">
    <w:abstractNumId w:val="11"/>
  </w:num>
  <w:num w:numId="25" w16cid:durableId="750658600">
    <w:abstractNumId w:val="5"/>
  </w:num>
  <w:num w:numId="26" w16cid:durableId="2124690904">
    <w:abstractNumId w:val="20"/>
  </w:num>
  <w:num w:numId="27" w16cid:durableId="500464315">
    <w:abstractNumId w:val="21"/>
  </w:num>
  <w:num w:numId="28" w16cid:durableId="79454409">
    <w:abstractNumId w:val="6"/>
  </w:num>
  <w:num w:numId="29" w16cid:durableId="1682200222">
    <w:abstractNumId w:val="25"/>
  </w:num>
  <w:num w:numId="30" w16cid:durableId="2062055473">
    <w:abstractNumId w:val="15"/>
  </w:num>
  <w:num w:numId="31" w16cid:durableId="1359088892">
    <w:abstractNumId w:val="14"/>
  </w:num>
  <w:num w:numId="32" w16cid:durableId="513961914">
    <w:abstractNumId w:val="24"/>
  </w:num>
  <w:num w:numId="33" w16cid:durableId="185797414">
    <w:abstractNumId w:val="2"/>
  </w:num>
  <w:num w:numId="34" w16cid:durableId="1960526520">
    <w:abstractNumId w:val="34"/>
  </w:num>
  <w:num w:numId="35" w16cid:durableId="315573628">
    <w:abstractNumId w:val="23"/>
  </w:num>
  <w:num w:numId="36" w16cid:durableId="668215668">
    <w:abstractNumId w:val="32"/>
  </w:num>
  <w:num w:numId="37" w16cid:durableId="202528171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23"/>
    <w:rsid w:val="00043651"/>
    <w:rsid w:val="00145AA6"/>
    <w:rsid w:val="0015352E"/>
    <w:rsid w:val="00177AAC"/>
    <w:rsid w:val="001906AD"/>
    <w:rsid w:val="00214779"/>
    <w:rsid w:val="002A6B25"/>
    <w:rsid w:val="0036055A"/>
    <w:rsid w:val="003762D6"/>
    <w:rsid w:val="0039613F"/>
    <w:rsid w:val="00396C3C"/>
    <w:rsid w:val="00410CD0"/>
    <w:rsid w:val="00427049"/>
    <w:rsid w:val="00474E1A"/>
    <w:rsid w:val="00486923"/>
    <w:rsid w:val="004A35CF"/>
    <w:rsid w:val="004A7F8C"/>
    <w:rsid w:val="005B2F7A"/>
    <w:rsid w:val="005B34E6"/>
    <w:rsid w:val="005C20F6"/>
    <w:rsid w:val="005C3D05"/>
    <w:rsid w:val="00604E87"/>
    <w:rsid w:val="00630BFD"/>
    <w:rsid w:val="00676AB9"/>
    <w:rsid w:val="00784594"/>
    <w:rsid w:val="007A64A9"/>
    <w:rsid w:val="007E64C6"/>
    <w:rsid w:val="007F2EBA"/>
    <w:rsid w:val="007F3C8A"/>
    <w:rsid w:val="008058FC"/>
    <w:rsid w:val="008554E2"/>
    <w:rsid w:val="00897997"/>
    <w:rsid w:val="008E2253"/>
    <w:rsid w:val="00942B38"/>
    <w:rsid w:val="009B5EEB"/>
    <w:rsid w:val="00A631C2"/>
    <w:rsid w:val="00A65559"/>
    <w:rsid w:val="00A727DB"/>
    <w:rsid w:val="00A77167"/>
    <w:rsid w:val="00B074C0"/>
    <w:rsid w:val="00B3594B"/>
    <w:rsid w:val="00B45087"/>
    <w:rsid w:val="00B5277F"/>
    <w:rsid w:val="00B77981"/>
    <w:rsid w:val="00BD36B4"/>
    <w:rsid w:val="00C063DB"/>
    <w:rsid w:val="00C27537"/>
    <w:rsid w:val="00C3352C"/>
    <w:rsid w:val="00C340F8"/>
    <w:rsid w:val="00C62D78"/>
    <w:rsid w:val="00CA06F3"/>
    <w:rsid w:val="00D00F4A"/>
    <w:rsid w:val="00D012F0"/>
    <w:rsid w:val="00D7560A"/>
    <w:rsid w:val="00DB199B"/>
    <w:rsid w:val="00DC70B3"/>
    <w:rsid w:val="00DF7D46"/>
    <w:rsid w:val="00E0013B"/>
    <w:rsid w:val="00E046B6"/>
    <w:rsid w:val="00E25F24"/>
    <w:rsid w:val="00E7292B"/>
    <w:rsid w:val="00E82ED3"/>
    <w:rsid w:val="00F02981"/>
    <w:rsid w:val="00F21842"/>
    <w:rsid w:val="00F767FB"/>
    <w:rsid w:val="00FA1F44"/>
    <w:rsid w:val="00FB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0F9A71"/>
  <w15:chartTrackingRefBased/>
  <w15:docId w15:val="{8826D8D4-61B5-4C80-BCA5-C42CA9D5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86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6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6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6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6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6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6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6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6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6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6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692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692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69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69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69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69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6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6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6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6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6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69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69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692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6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692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692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F7D46"/>
    <w:rPr>
      <w:rFonts w:ascii="Times New Roman" w:hAnsi="Times New Roman" w:cs="Times New Roman"/>
    </w:rPr>
  </w:style>
  <w:style w:type="character" w:styleId="Lienhypertexte">
    <w:name w:val="Hyperlink"/>
    <w:basedOn w:val="Policepardfaut"/>
    <w:uiPriority w:val="99"/>
    <w:unhideWhenUsed/>
    <w:rsid w:val="005C3D0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3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a.baziz</dc:creator>
  <cp:keywords/>
  <dc:description/>
  <cp:lastModifiedBy>a.baziz</cp:lastModifiedBy>
  <cp:revision>61</cp:revision>
  <dcterms:created xsi:type="dcterms:W3CDTF">2026-09-02T10:13:00Z</dcterms:created>
  <dcterms:modified xsi:type="dcterms:W3CDTF">2026-09-09T21:22:00Z</dcterms:modified>
</cp:coreProperties>
</file>